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3F" w:rsidRDefault="00874E3F">
      <w:pPr>
        <w:rPr>
          <w:b/>
        </w:rPr>
      </w:pPr>
      <w:r>
        <w:rPr>
          <w:b/>
        </w:rPr>
        <w:t>PROGRAM</w:t>
      </w:r>
    </w:p>
    <w:p w:rsidR="00E522AD" w:rsidRDefault="009C757F">
      <w:r>
        <w:t xml:space="preserve">Chaplain for the day:  </w:t>
      </w:r>
      <w:r w:rsidRPr="009C757F">
        <w:rPr>
          <w:b/>
        </w:rPr>
        <w:t>Bob Kempe</w:t>
      </w:r>
    </w:p>
    <w:p w:rsidR="009C757F" w:rsidRDefault="009C757F" w:rsidP="009C757F">
      <w:pPr>
        <w:tabs>
          <w:tab w:val="right" w:pos="709"/>
          <w:tab w:val="left" w:pos="1134"/>
        </w:tabs>
        <w:rPr>
          <w:b/>
        </w:rPr>
      </w:pPr>
      <w:r>
        <w:tab/>
        <w:t>9.30</w:t>
      </w:r>
      <w:r>
        <w:tab/>
        <w:t xml:space="preserve">Registration </w:t>
      </w:r>
      <w:r>
        <w:br/>
      </w:r>
      <w:r>
        <w:tab/>
      </w:r>
      <w:r>
        <w:tab/>
        <w:t xml:space="preserve">Refreshments available.  Live </w:t>
      </w:r>
      <w:proofErr w:type="gramStart"/>
      <w:r>
        <w:t xml:space="preserve">music  </w:t>
      </w:r>
      <w:r>
        <w:rPr>
          <w:b/>
        </w:rPr>
        <w:t>Leigh</w:t>
      </w:r>
      <w:proofErr w:type="gramEnd"/>
      <w:r>
        <w:rPr>
          <w:b/>
        </w:rPr>
        <w:t xml:space="preserve"> Newton</w:t>
      </w:r>
    </w:p>
    <w:p w:rsidR="009C757F" w:rsidRDefault="009C757F" w:rsidP="009C757F">
      <w:pPr>
        <w:tabs>
          <w:tab w:val="right" w:pos="709"/>
          <w:tab w:val="left" w:pos="1134"/>
        </w:tabs>
      </w:pPr>
      <w:r w:rsidRPr="009C757F">
        <w:tab/>
        <w:t>10.00</w:t>
      </w:r>
      <w:r w:rsidRPr="009C757F">
        <w:tab/>
      </w:r>
      <w:r>
        <w:t>Welcome</w:t>
      </w:r>
      <w:r>
        <w:tab/>
      </w:r>
      <w:r>
        <w:rPr>
          <w:b/>
        </w:rPr>
        <w:t>Kay Herring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>Opening Worship</w:t>
      </w:r>
    </w:p>
    <w:p w:rsidR="009C757F" w:rsidRDefault="009C757F" w:rsidP="009C757F">
      <w:pPr>
        <w:tabs>
          <w:tab w:val="right" w:pos="709"/>
          <w:tab w:val="left" w:pos="1134"/>
        </w:tabs>
        <w:rPr>
          <w:b/>
        </w:rPr>
      </w:pPr>
      <w:r>
        <w:tab/>
        <w:t>10.30</w:t>
      </w:r>
      <w:r>
        <w:tab/>
        <w:t>Personal Perspectives</w:t>
      </w:r>
      <w:r>
        <w:tab/>
      </w:r>
      <w:r>
        <w:rPr>
          <w:b/>
        </w:rPr>
        <w:t>Nina Luscombe, Mike Leske</w:t>
      </w:r>
    </w:p>
    <w:p w:rsidR="009C757F" w:rsidRDefault="009C757F" w:rsidP="009C757F">
      <w:pPr>
        <w:tabs>
          <w:tab w:val="right" w:pos="709"/>
          <w:tab w:val="left" w:pos="1134"/>
        </w:tabs>
        <w:rPr>
          <w:b/>
        </w:rPr>
      </w:pPr>
      <w:r>
        <w:rPr>
          <w:b/>
        </w:rPr>
        <w:tab/>
      </w:r>
      <w:r>
        <w:t>11.00</w:t>
      </w:r>
      <w:r>
        <w:tab/>
      </w:r>
      <w:r>
        <w:rPr>
          <w:i/>
        </w:rPr>
        <w:t xml:space="preserve">Human sexuality: 3 key issues </w:t>
      </w:r>
      <w:r>
        <w:t>(LCA statement</w:t>
      </w:r>
      <w:proofErr w:type="gramStart"/>
      <w:r>
        <w:t xml:space="preserve">)  </w:t>
      </w:r>
      <w:r>
        <w:rPr>
          <w:b/>
        </w:rPr>
        <w:t>Tanya</w:t>
      </w:r>
      <w:proofErr w:type="gramEnd"/>
      <w:r>
        <w:rPr>
          <w:b/>
        </w:rPr>
        <w:t xml:space="preserve"> Wittwer</w:t>
      </w:r>
    </w:p>
    <w:p w:rsidR="009C757F" w:rsidRDefault="009C757F" w:rsidP="009C757F">
      <w:pPr>
        <w:tabs>
          <w:tab w:val="right" w:pos="709"/>
          <w:tab w:val="left" w:pos="1134"/>
        </w:tabs>
        <w:rPr>
          <w:b/>
        </w:rPr>
      </w:pPr>
      <w:r>
        <w:rPr>
          <w:b/>
        </w:rPr>
        <w:tab/>
      </w:r>
      <w:r w:rsidRPr="009C757F">
        <w:t>11.15</w:t>
      </w:r>
      <w:r w:rsidRPr="009C757F">
        <w:tab/>
      </w:r>
      <w:r w:rsidRPr="009C757F">
        <w:rPr>
          <w:i/>
        </w:rPr>
        <w:t>How to read the Bible: reading the tricky texts in today’s world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b/>
        </w:rPr>
        <w:t>Rev Dr Robyn Whitaker</w:t>
      </w:r>
      <w:r>
        <w:rPr>
          <w:b/>
        </w:rPr>
        <w:tab/>
      </w:r>
      <w:r>
        <w:t xml:space="preserve">Session chair </w:t>
      </w:r>
      <w:r>
        <w:rPr>
          <w:b/>
        </w:rPr>
        <w:t>Ilene Thiel</w:t>
      </w:r>
    </w:p>
    <w:p w:rsidR="009C757F" w:rsidRDefault="009C757F" w:rsidP="009C757F">
      <w:pPr>
        <w:tabs>
          <w:tab w:val="right" w:pos="709"/>
          <w:tab w:val="left" w:pos="1134"/>
        </w:tabs>
      </w:pPr>
      <w:r>
        <w:rPr>
          <w:b/>
        </w:rPr>
        <w:tab/>
      </w:r>
      <w:r>
        <w:t>12.30</w:t>
      </w:r>
      <w:r>
        <w:tab/>
        <w:t>Lunch (provided)</w:t>
      </w:r>
    </w:p>
    <w:p w:rsidR="009C757F" w:rsidRDefault="009C757F" w:rsidP="009C757F">
      <w:pPr>
        <w:tabs>
          <w:tab w:val="right" w:pos="709"/>
          <w:tab w:val="left" w:pos="1134"/>
        </w:tabs>
        <w:rPr>
          <w:b/>
        </w:rPr>
      </w:pPr>
      <w:r>
        <w:tab/>
        <w:t>1.30</w:t>
      </w:r>
      <w:r>
        <w:tab/>
        <w:t>Panel discussion</w:t>
      </w:r>
      <w:r>
        <w:br/>
      </w:r>
      <w:r>
        <w:tab/>
      </w:r>
      <w:r>
        <w:tab/>
      </w:r>
      <w:r>
        <w:rPr>
          <w:b/>
        </w:rPr>
        <w:t xml:space="preserve">Rosalie Dow-Schmidt, Albert </w:t>
      </w:r>
      <w:proofErr w:type="spellStart"/>
      <w:r>
        <w:rPr>
          <w:b/>
        </w:rPr>
        <w:t>Gast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Ev</w:t>
      </w:r>
      <w:proofErr w:type="spellEnd"/>
      <w:r>
        <w:rPr>
          <w:b/>
        </w:rPr>
        <w:t xml:space="preserve"> Krieg, Les Wright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 xml:space="preserve">Session </w:t>
      </w:r>
      <w:proofErr w:type="gramStart"/>
      <w:r>
        <w:t xml:space="preserve">chair  </w:t>
      </w:r>
      <w:r>
        <w:rPr>
          <w:b/>
        </w:rPr>
        <w:t>Geoff</w:t>
      </w:r>
      <w:proofErr w:type="gramEnd"/>
      <w:r>
        <w:rPr>
          <w:b/>
        </w:rPr>
        <w:t xml:space="preserve"> Burger</w:t>
      </w:r>
    </w:p>
    <w:p w:rsidR="009C757F" w:rsidRDefault="009C757F" w:rsidP="009C757F">
      <w:pPr>
        <w:tabs>
          <w:tab w:val="right" w:pos="709"/>
          <w:tab w:val="left" w:pos="1134"/>
        </w:tabs>
      </w:pPr>
      <w:r>
        <w:rPr>
          <w:b/>
        </w:rPr>
        <w:tab/>
      </w:r>
      <w:r>
        <w:t>2.45</w:t>
      </w:r>
      <w:r>
        <w:tab/>
        <w:t>Discussion groups</w:t>
      </w:r>
    </w:p>
    <w:p w:rsidR="009C757F" w:rsidRDefault="009C757F" w:rsidP="009C757F">
      <w:pPr>
        <w:tabs>
          <w:tab w:val="right" w:pos="709"/>
          <w:tab w:val="left" w:pos="1134"/>
        </w:tabs>
        <w:rPr>
          <w:b/>
        </w:rPr>
      </w:pPr>
      <w:r>
        <w:tab/>
        <w:t>4.00</w:t>
      </w:r>
      <w:r>
        <w:tab/>
        <w:t xml:space="preserve">Where are we?   </w:t>
      </w:r>
      <w:r>
        <w:rPr>
          <w:b/>
        </w:rPr>
        <w:t>Kristine Gebbie</w:t>
      </w:r>
    </w:p>
    <w:p w:rsidR="009C757F" w:rsidRDefault="009C757F" w:rsidP="009C757F">
      <w:pPr>
        <w:tabs>
          <w:tab w:val="right" w:pos="709"/>
          <w:tab w:val="left" w:pos="1134"/>
        </w:tabs>
        <w:rPr>
          <w:b/>
        </w:rPr>
      </w:pPr>
      <w:r>
        <w:rPr>
          <w:b/>
        </w:rPr>
        <w:tab/>
      </w:r>
      <w:r>
        <w:t>4.20</w:t>
      </w:r>
      <w:r>
        <w:tab/>
        <w:t xml:space="preserve">Bringing us back to our </w:t>
      </w:r>
      <w:proofErr w:type="gramStart"/>
      <w:r>
        <w:t xml:space="preserve">centre  </w:t>
      </w:r>
      <w:r>
        <w:rPr>
          <w:b/>
        </w:rPr>
        <w:t>John</w:t>
      </w:r>
      <w:proofErr w:type="gramEnd"/>
      <w:r>
        <w:rPr>
          <w:b/>
        </w:rPr>
        <w:t xml:space="preserve"> Thiel</w:t>
      </w:r>
    </w:p>
    <w:p w:rsidR="009C757F" w:rsidRDefault="009C757F" w:rsidP="009C757F">
      <w:pPr>
        <w:tabs>
          <w:tab w:val="right" w:pos="709"/>
          <w:tab w:val="left" w:pos="1134"/>
        </w:tabs>
      </w:pPr>
      <w:r>
        <w:rPr>
          <w:b/>
        </w:rPr>
        <w:tab/>
      </w:r>
      <w:r>
        <w:t>4.30</w:t>
      </w:r>
      <w:r>
        <w:tab/>
        <w:t>Close</w:t>
      </w:r>
    </w:p>
    <w:p w:rsidR="009C757F" w:rsidRDefault="009C757F" w:rsidP="009C757F">
      <w:pPr>
        <w:tabs>
          <w:tab w:val="right" w:pos="709"/>
          <w:tab w:val="left" w:pos="1134"/>
        </w:tabs>
      </w:pPr>
      <w:r>
        <w:t xml:space="preserve">Those that wish to will eat together at the </w:t>
      </w:r>
      <w:r>
        <w:rPr>
          <w:i/>
        </w:rPr>
        <w:t xml:space="preserve">Earl of Leicester </w:t>
      </w:r>
      <w:r>
        <w:t>hotel, 85 Leicester Street, Parkside, at 5 pm.</w:t>
      </w:r>
    </w:p>
    <w:p w:rsidR="00874E3F" w:rsidRDefault="00874E3F" w:rsidP="009C757F">
      <w:pPr>
        <w:tabs>
          <w:tab w:val="right" w:pos="709"/>
          <w:tab w:val="left" w:pos="1134"/>
        </w:tabs>
      </w:pPr>
    </w:p>
    <w:p w:rsidR="00874E3F" w:rsidRDefault="00874E3F" w:rsidP="009C757F">
      <w:pPr>
        <w:tabs>
          <w:tab w:val="right" w:pos="709"/>
          <w:tab w:val="left" w:pos="1134"/>
        </w:tabs>
      </w:pPr>
    </w:p>
    <w:p w:rsidR="00874E3F" w:rsidRDefault="00874E3F" w:rsidP="009C757F">
      <w:pPr>
        <w:tabs>
          <w:tab w:val="right" w:pos="709"/>
          <w:tab w:val="left" w:pos="1134"/>
        </w:tabs>
      </w:pPr>
      <w:r>
        <w:t xml:space="preserve">Location:  The </w:t>
      </w:r>
      <w:proofErr w:type="spellStart"/>
      <w:r>
        <w:t>Suaviter</w:t>
      </w:r>
      <w:proofErr w:type="spellEnd"/>
      <w:r>
        <w:t>, Concordia College, Winchester Street, Highgate (see highlighted rectangle on the map)</w:t>
      </w:r>
    </w:p>
    <w:p w:rsidR="00874E3F" w:rsidRDefault="00874E3F" w:rsidP="009C757F">
      <w:pPr>
        <w:tabs>
          <w:tab w:val="right" w:pos="709"/>
          <w:tab w:val="left" w:pos="1134"/>
        </w:tabs>
      </w:pPr>
    </w:p>
    <w:p w:rsidR="00874E3F" w:rsidRDefault="00874E3F" w:rsidP="009C757F">
      <w:pPr>
        <w:tabs>
          <w:tab w:val="right" w:pos="709"/>
          <w:tab w:val="left" w:pos="1134"/>
        </w:tabs>
      </w:pPr>
    </w:p>
    <w:p w:rsidR="00874E3F" w:rsidRPr="009C757F" w:rsidRDefault="00874E3F" w:rsidP="009C757F">
      <w:pPr>
        <w:tabs>
          <w:tab w:val="right" w:pos="709"/>
          <w:tab w:val="left" w:pos="1134"/>
        </w:tabs>
      </w:pPr>
      <w:r>
        <w:rPr>
          <w:noProof/>
          <w:lang w:eastAsia="en-AU"/>
        </w:rPr>
        <w:lastRenderedPageBreak/>
        <w:drawing>
          <wp:inline distT="0" distB="0" distL="0" distR="0">
            <wp:extent cx="5191760" cy="3537585"/>
            <wp:effectExtent l="19050" t="0" r="8890" b="0"/>
            <wp:docPr id="1" name="Picture 0" descr="The Suaviter lo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uaviter loc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E3F" w:rsidRPr="009C757F" w:rsidSect="00F12072">
      <w:pgSz w:w="11907" w:h="16840" w:code="9"/>
      <w:pgMar w:top="1440" w:right="1440" w:bottom="1440" w:left="1440" w:header="720" w:footer="720" w:gutter="851"/>
      <w:cols w:space="1531" w:equalWidth="0">
        <w:col w:w="936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C757F"/>
    <w:rsid w:val="002823F9"/>
    <w:rsid w:val="002C4D38"/>
    <w:rsid w:val="003449B2"/>
    <w:rsid w:val="00485001"/>
    <w:rsid w:val="005316CE"/>
    <w:rsid w:val="005C3C30"/>
    <w:rsid w:val="005D318A"/>
    <w:rsid w:val="00874E3F"/>
    <w:rsid w:val="008D0DD0"/>
    <w:rsid w:val="008D5E33"/>
    <w:rsid w:val="009205B7"/>
    <w:rsid w:val="00986754"/>
    <w:rsid w:val="009C757F"/>
    <w:rsid w:val="00B636A5"/>
    <w:rsid w:val="00D02CFC"/>
    <w:rsid w:val="00D31938"/>
    <w:rsid w:val="00EA4DE5"/>
    <w:rsid w:val="00EA7713"/>
    <w:rsid w:val="00EB0CF7"/>
    <w:rsid w:val="00F1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2018-07-04T12:21:00Z</dcterms:created>
  <dcterms:modified xsi:type="dcterms:W3CDTF">2018-07-04T12:38:00Z</dcterms:modified>
</cp:coreProperties>
</file>